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13" w:rsidRPr="003D1D13" w:rsidRDefault="003D1D13" w:rsidP="003D1D13">
      <w:pPr>
        <w:jc w:val="center"/>
        <w:rPr>
          <w:b/>
          <w:lang w:val="uk-UA"/>
        </w:rPr>
      </w:pPr>
      <w:r w:rsidRPr="003D1D13">
        <w:rPr>
          <w:b/>
          <w:lang w:val="uk-UA"/>
        </w:rPr>
        <w:t>Довідка</w:t>
      </w:r>
    </w:p>
    <w:p w:rsidR="003D1D13" w:rsidRPr="003D1D13" w:rsidRDefault="00A93879" w:rsidP="003D1D13">
      <w:pPr>
        <w:jc w:val="center"/>
        <w:rPr>
          <w:b/>
          <w:lang w:val="uk-UA"/>
        </w:rPr>
      </w:pPr>
      <w:r w:rsidRPr="003D1D13">
        <w:rPr>
          <w:b/>
          <w:lang w:val="uk-UA"/>
        </w:rPr>
        <w:t>П</w:t>
      </w:r>
      <w:r w:rsidR="00F46CC9" w:rsidRPr="003D1D13">
        <w:rPr>
          <w:b/>
          <w:lang w:val="uk-UA"/>
        </w:rPr>
        <w:t>ро оздоровлення</w:t>
      </w:r>
      <w:r w:rsidRPr="003D1D13">
        <w:rPr>
          <w:b/>
          <w:lang w:val="uk-UA"/>
        </w:rPr>
        <w:t xml:space="preserve"> </w:t>
      </w:r>
      <w:r w:rsidR="00F46CC9" w:rsidRPr="003D1D13">
        <w:rPr>
          <w:b/>
          <w:lang w:val="uk-UA"/>
        </w:rPr>
        <w:t>та відпочинок</w:t>
      </w:r>
      <w:r w:rsidR="003D1D13" w:rsidRPr="003D1D13">
        <w:rPr>
          <w:b/>
          <w:lang w:val="uk-UA"/>
        </w:rPr>
        <w:t xml:space="preserve"> </w:t>
      </w:r>
      <w:r w:rsidR="00F46CC9" w:rsidRPr="003D1D13">
        <w:rPr>
          <w:b/>
          <w:lang w:val="uk-UA"/>
        </w:rPr>
        <w:t xml:space="preserve">дітей </w:t>
      </w:r>
      <w:r w:rsidR="006C2778" w:rsidRPr="003D1D13">
        <w:rPr>
          <w:b/>
          <w:lang w:val="uk-UA"/>
        </w:rPr>
        <w:t>Ніколь</w:t>
      </w:r>
      <w:r w:rsidR="00AC172D" w:rsidRPr="003D1D13">
        <w:rPr>
          <w:b/>
          <w:lang w:val="uk-UA"/>
        </w:rPr>
        <w:t>ського</w:t>
      </w:r>
      <w:r w:rsidRPr="003D1D13">
        <w:rPr>
          <w:b/>
          <w:lang w:val="uk-UA"/>
        </w:rPr>
        <w:t xml:space="preserve"> </w:t>
      </w:r>
      <w:r w:rsidR="0078369C" w:rsidRPr="003D1D13">
        <w:rPr>
          <w:b/>
          <w:lang w:val="uk-UA"/>
        </w:rPr>
        <w:t>району</w:t>
      </w:r>
    </w:p>
    <w:p w:rsidR="00AC172D" w:rsidRPr="003D1D13" w:rsidRDefault="003D1D13" w:rsidP="003D1D13">
      <w:pPr>
        <w:jc w:val="center"/>
        <w:rPr>
          <w:b/>
          <w:lang w:val="uk-UA"/>
        </w:rPr>
      </w:pPr>
      <w:r w:rsidRPr="003D1D13">
        <w:rPr>
          <w:b/>
          <w:lang w:val="uk-UA"/>
        </w:rPr>
        <w:t xml:space="preserve">в </w:t>
      </w:r>
      <w:r w:rsidR="0078369C" w:rsidRPr="003D1D13">
        <w:rPr>
          <w:b/>
          <w:lang w:val="uk-UA"/>
        </w:rPr>
        <w:t>2018</w:t>
      </w:r>
      <w:r w:rsidR="00E137EB" w:rsidRPr="003D1D13">
        <w:rPr>
          <w:b/>
          <w:lang w:val="uk-UA"/>
        </w:rPr>
        <w:t xml:space="preserve"> році</w:t>
      </w:r>
    </w:p>
    <w:p w:rsidR="00AC172D" w:rsidRPr="00A93879" w:rsidRDefault="00AC172D" w:rsidP="00C76AA9">
      <w:pPr>
        <w:jc w:val="both"/>
        <w:rPr>
          <w:lang w:val="uk-UA"/>
        </w:rPr>
      </w:pPr>
    </w:p>
    <w:p w:rsidR="00C76AA9" w:rsidRPr="00A93879" w:rsidRDefault="001354A4" w:rsidP="00E5289B">
      <w:pPr>
        <w:ind w:firstLine="709"/>
        <w:jc w:val="both"/>
        <w:rPr>
          <w:lang w:val="uk-UA"/>
        </w:rPr>
      </w:pPr>
      <w:r w:rsidRPr="00A93879">
        <w:rPr>
          <w:lang w:val="uk-UA"/>
        </w:rPr>
        <w:t>З метою організації змістовного відпочинку, оздоровлення та дозвілля діте</w:t>
      </w:r>
      <w:r w:rsidR="00E137EB" w:rsidRPr="00A93879">
        <w:rPr>
          <w:lang w:val="uk-UA"/>
        </w:rPr>
        <w:t xml:space="preserve">й під час </w:t>
      </w:r>
      <w:r w:rsidRPr="00A93879">
        <w:rPr>
          <w:lang w:val="uk-UA"/>
        </w:rPr>
        <w:t xml:space="preserve">літніх канікул </w:t>
      </w:r>
      <w:r w:rsidR="006C2778" w:rsidRPr="00A93879">
        <w:rPr>
          <w:lang w:val="uk-UA"/>
        </w:rPr>
        <w:t>у</w:t>
      </w:r>
      <w:r w:rsidR="00C76AA9" w:rsidRPr="00A93879">
        <w:rPr>
          <w:lang w:val="uk-UA"/>
        </w:rPr>
        <w:t xml:space="preserve"> </w:t>
      </w:r>
      <w:r w:rsidR="006C2778" w:rsidRPr="00A93879">
        <w:rPr>
          <w:lang w:val="uk-UA"/>
        </w:rPr>
        <w:t>Ніколь</w:t>
      </w:r>
      <w:r w:rsidR="00C76AA9" w:rsidRPr="00A93879">
        <w:rPr>
          <w:lang w:val="uk-UA"/>
        </w:rPr>
        <w:t xml:space="preserve">ському районі </w:t>
      </w:r>
      <w:r w:rsidR="0078369C" w:rsidRPr="00A93879">
        <w:rPr>
          <w:lang w:val="uk-UA"/>
        </w:rPr>
        <w:t>влітку 2018</w:t>
      </w:r>
      <w:r w:rsidR="006C2778" w:rsidRPr="00A93879">
        <w:rPr>
          <w:lang w:val="uk-UA"/>
        </w:rPr>
        <w:t xml:space="preserve"> року </w:t>
      </w:r>
      <w:r w:rsidR="00C76AA9" w:rsidRPr="00A93879">
        <w:rPr>
          <w:lang w:val="uk-UA"/>
        </w:rPr>
        <w:t xml:space="preserve">планується відкрити </w:t>
      </w:r>
      <w:r w:rsidR="0078369C" w:rsidRPr="00A93879">
        <w:rPr>
          <w:lang w:val="uk-UA"/>
        </w:rPr>
        <w:t>в 13</w:t>
      </w:r>
      <w:r w:rsidR="004B0C01" w:rsidRPr="00A93879">
        <w:rPr>
          <w:lang w:val="uk-UA"/>
        </w:rPr>
        <w:t xml:space="preserve"> закладах  </w:t>
      </w:r>
      <w:r w:rsidR="0078369C" w:rsidRPr="00A93879">
        <w:rPr>
          <w:lang w:val="uk-UA"/>
        </w:rPr>
        <w:t xml:space="preserve">загальної середньої освіти </w:t>
      </w:r>
      <w:r w:rsidR="004B0C01" w:rsidRPr="00A93879">
        <w:rPr>
          <w:lang w:val="uk-UA"/>
        </w:rPr>
        <w:t>1</w:t>
      </w:r>
      <w:r w:rsidR="0078369C" w:rsidRPr="00A93879">
        <w:rPr>
          <w:lang w:val="uk-UA"/>
        </w:rPr>
        <w:t>4</w:t>
      </w:r>
      <w:r w:rsidR="004B0C01" w:rsidRPr="00A93879">
        <w:rPr>
          <w:lang w:val="uk-UA"/>
        </w:rPr>
        <w:t xml:space="preserve"> пришкільних таборів</w:t>
      </w:r>
      <w:r w:rsidR="0078369C" w:rsidRPr="00A93879">
        <w:rPr>
          <w:lang w:val="uk-UA"/>
        </w:rPr>
        <w:t xml:space="preserve"> і майданчика</w:t>
      </w:r>
      <w:r w:rsidR="00C76AA9" w:rsidRPr="00A93879">
        <w:rPr>
          <w:lang w:val="uk-UA"/>
        </w:rPr>
        <w:t xml:space="preserve">, в яких буде </w:t>
      </w:r>
      <w:r w:rsidR="006C2778" w:rsidRPr="00A93879">
        <w:rPr>
          <w:lang w:val="uk-UA"/>
        </w:rPr>
        <w:t xml:space="preserve"> </w:t>
      </w:r>
      <w:r w:rsidR="00C76AA9" w:rsidRPr="00A93879">
        <w:rPr>
          <w:lang w:val="uk-UA"/>
        </w:rPr>
        <w:t xml:space="preserve"> оздоровлено   </w:t>
      </w:r>
      <w:r w:rsidR="006C2778" w:rsidRPr="00A93879">
        <w:rPr>
          <w:lang w:val="uk-UA"/>
        </w:rPr>
        <w:t xml:space="preserve">810 </w:t>
      </w:r>
      <w:r w:rsidR="00C76AA9" w:rsidRPr="00A93879">
        <w:rPr>
          <w:lang w:val="uk-UA"/>
        </w:rPr>
        <w:t xml:space="preserve"> дітей </w:t>
      </w:r>
      <w:r w:rsidR="006A30EA" w:rsidRPr="00A93879">
        <w:rPr>
          <w:lang w:val="uk-UA"/>
        </w:rPr>
        <w:t xml:space="preserve"> </w:t>
      </w:r>
      <w:r w:rsidR="006C2778" w:rsidRPr="00A93879">
        <w:rPr>
          <w:lang w:val="uk-UA"/>
        </w:rPr>
        <w:t xml:space="preserve">(560 дітей </w:t>
      </w:r>
      <w:r w:rsidR="006A30EA" w:rsidRPr="00A93879">
        <w:rPr>
          <w:lang w:val="uk-UA"/>
        </w:rPr>
        <w:t>шкільного вік</w:t>
      </w:r>
      <w:r w:rsidR="00B34185" w:rsidRPr="00A93879">
        <w:rPr>
          <w:lang w:val="uk-UA"/>
        </w:rPr>
        <w:t>у</w:t>
      </w:r>
      <w:r w:rsidR="004B0C01" w:rsidRPr="00A93879">
        <w:rPr>
          <w:lang w:val="uk-UA"/>
        </w:rPr>
        <w:t xml:space="preserve"> і  2</w:t>
      </w:r>
      <w:r w:rsidR="006C2778" w:rsidRPr="00A93879">
        <w:rPr>
          <w:lang w:val="uk-UA"/>
        </w:rPr>
        <w:t>50</w:t>
      </w:r>
      <w:r w:rsidR="00E137EB" w:rsidRPr="00A93879">
        <w:rPr>
          <w:lang w:val="uk-UA"/>
        </w:rPr>
        <w:t xml:space="preserve"> дітей  школи майбутнього </w:t>
      </w:r>
      <w:r w:rsidR="004B0C01" w:rsidRPr="00A93879">
        <w:rPr>
          <w:lang w:val="uk-UA"/>
        </w:rPr>
        <w:t>першокласника</w:t>
      </w:r>
      <w:r w:rsidR="006C2778" w:rsidRPr="00A93879">
        <w:rPr>
          <w:lang w:val="uk-UA"/>
        </w:rPr>
        <w:t>)</w:t>
      </w:r>
      <w:r w:rsidR="004B0C01" w:rsidRPr="00A93879">
        <w:rPr>
          <w:lang w:val="uk-UA"/>
        </w:rPr>
        <w:t>.</w:t>
      </w:r>
      <w:r w:rsidR="00AC7E1E" w:rsidRPr="00A93879">
        <w:rPr>
          <w:lang w:val="uk-UA"/>
        </w:rPr>
        <w:t xml:space="preserve"> </w:t>
      </w:r>
    </w:p>
    <w:p w:rsidR="00C76AA9" w:rsidRPr="00A93879" w:rsidRDefault="001354A4" w:rsidP="00E5289B">
      <w:pPr>
        <w:ind w:firstLine="709"/>
        <w:jc w:val="both"/>
        <w:rPr>
          <w:bCs/>
          <w:lang w:val="uk-UA"/>
        </w:rPr>
      </w:pPr>
      <w:r w:rsidRPr="00A93879">
        <w:rPr>
          <w:lang w:val="uk-UA"/>
        </w:rPr>
        <w:t xml:space="preserve">Відповідно до </w:t>
      </w:r>
      <w:r w:rsidR="004B0C01" w:rsidRPr="00A93879">
        <w:rPr>
          <w:bCs/>
          <w:lang w:val="uk-UA"/>
        </w:rPr>
        <w:t xml:space="preserve">розпорядження голови </w:t>
      </w:r>
      <w:r w:rsidR="008141D8" w:rsidRPr="00A93879">
        <w:rPr>
          <w:bCs/>
          <w:lang w:val="uk-UA"/>
        </w:rPr>
        <w:t xml:space="preserve"> Ніколь</w:t>
      </w:r>
      <w:r w:rsidR="004B0C01" w:rsidRPr="00A93879">
        <w:rPr>
          <w:bCs/>
          <w:lang w:val="uk-UA"/>
        </w:rPr>
        <w:t>ської р</w:t>
      </w:r>
      <w:r w:rsidR="008141D8" w:rsidRPr="00A93879">
        <w:rPr>
          <w:bCs/>
          <w:lang w:val="uk-UA"/>
        </w:rPr>
        <w:t xml:space="preserve">айонної державної адміністрації </w:t>
      </w:r>
      <w:r w:rsidR="004B0C01" w:rsidRPr="00A93879">
        <w:rPr>
          <w:bCs/>
          <w:lang w:val="uk-UA"/>
        </w:rPr>
        <w:t xml:space="preserve">від </w:t>
      </w:r>
      <w:r w:rsidR="00E137EB" w:rsidRPr="00A93879">
        <w:rPr>
          <w:bCs/>
          <w:lang w:val="uk-UA"/>
        </w:rPr>
        <w:t>27</w:t>
      </w:r>
      <w:r w:rsidR="004B0C01" w:rsidRPr="00A93879">
        <w:rPr>
          <w:bCs/>
          <w:lang w:val="uk-UA"/>
        </w:rPr>
        <w:t>.04.201</w:t>
      </w:r>
      <w:r w:rsidR="008141D8" w:rsidRPr="00A93879">
        <w:rPr>
          <w:bCs/>
          <w:lang w:val="uk-UA"/>
        </w:rPr>
        <w:t>7</w:t>
      </w:r>
      <w:r w:rsidR="00F96142" w:rsidRPr="00A93879">
        <w:rPr>
          <w:bCs/>
          <w:lang w:val="uk-UA"/>
        </w:rPr>
        <w:t xml:space="preserve"> № 126</w:t>
      </w:r>
      <w:r w:rsidR="004B0C01" w:rsidRPr="00A93879">
        <w:rPr>
          <w:bCs/>
          <w:lang w:val="uk-UA"/>
        </w:rPr>
        <w:t xml:space="preserve"> «Про оздоровлення та відпочинок  дітей </w:t>
      </w:r>
      <w:r w:rsidR="008141D8" w:rsidRPr="00A93879">
        <w:rPr>
          <w:bCs/>
          <w:lang w:val="uk-UA"/>
        </w:rPr>
        <w:t xml:space="preserve"> Ніколь</w:t>
      </w:r>
      <w:r w:rsidR="004B0C01" w:rsidRPr="00A93879">
        <w:rPr>
          <w:bCs/>
          <w:lang w:val="uk-UA"/>
        </w:rPr>
        <w:t>ського району в 201</w:t>
      </w:r>
      <w:r w:rsidR="0078369C" w:rsidRPr="00A93879">
        <w:rPr>
          <w:bCs/>
          <w:lang w:val="uk-UA"/>
        </w:rPr>
        <w:t>8</w:t>
      </w:r>
      <w:r w:rsidR="004B0C01" w:rsidRPr="00A93879">
        <w:rPr>
          <w:bCs/>
          <w:lang w:val="uk-UA"/>
        </w:rPr>
        <w:t xml:space="preserve"> році»</w:t>
      </w:r>
      <w:r w:rsidRPr="00A93879">
        <w:rPr>
          <w:bCs/>
          <w:lang w:val="uk-UA"/>
        </w:rPr>
        <w:t xml:space="preserve"> </w:t>
      </w:r>
      <w:r w:rsidR="00C76AA9" w:rsidRPr="00A93879">
        <w:rPr>
          <w:bCs/>
          <w:lang w:val="uk-UA"/>
        </w:rPr>
        <w:t xml:space="preserve"> </w:t>
      </w:r>
      <w:r w:rsidR="00C85CB1" w:rsidRPr="00A93879">
        <w:rPr>
          <w:bCs/>
          <w:lang w:val="uk-UA"/>
        </w:rPr>
        <w:t xml:space="preserve">взято до уваги </w:t>
      </w:r>
      <w:r w:rsidR="00C76AA9" w:rsidRPr="00A93879">
        <w:rPr>
          <w:bCs/>
          <w:lang w:val="uk-UA"/>
        </w:rPr>
        <w:t xml:space="preserve"> заходи щод</w:t>
      </w:r>
      <w:r w:rsidR="002F482D" w:rsidRPr="00A93879">
        <w:rPr>
          <w:bCs/>
          <w:lang w:val="uk-UA"/>
        </w:rPr>
        <w:t>о оздоровлення</w:t>
      </w:r>
      <w:r w:rsidR="004B0C01" w:rsidRPr="00A93879">
        <w:rPr>
          <w:bCs/>
          <w:lang w:val="uk-UA"/>
        </w:rPr>
        <w:t xml:space="preserve"> та відпочинку дітей влітку 201</w:t>
      </w:r>
      <w:r w:rsidR="00D072EB" w:rsidRPr="00A93879">
        <w:rPr>
          <w:bCs/>
          <w:lang w:val="uk-UA"/>
        </w:rPr>
        <w:t>8</w:t>
      </w:r>
      <w:r w:rsidR="004B0C01" w:rsidRPr="00A93879">
        <w:rPr>
          <w:bCs/>
          <w:lang w:val="uk-UA"/>
        </w:rPr>
        <w:t xml:space="preserve"> року.</w:t>
      </w:r>
      <w:r w:rsidR="00C76AA9" w:rsidRPr="00A93879">
        <w:rPr>
          <w:bCs/>
          <w:lang w:val="uk-UA"/>
        </w:rPr>
        <w:t xml:space="preserve"> </w:t>
      </w:r>
      <w:bookmarkStart w:id="0" w:name="_GoBack"/>
      <w:bookmarkEnd w:id="0"/>
    </w:p>
    <w:p w:rsidR="00C76AA9" w:rsidRPr="00A93879" w:rsidRDefault="00C76AA9" w:rsidP="00E5289B">
      <w:pPr>
        <w:ind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 xml:space="preserve">На сьогоднішній день ведеться спланована  </w:t>
      </w:r>
      <w:r w:rsidR="00E137EB" w:rsidRPr="00A93879">
        <w:rPr>
          <w:bCs/>
          <w:lang w:val="uk-UA"/>
        </w:rPr>
        <w:t>системна робота з</w:t>
      </w:r>
      <w:r w:rsidRPr="00A93879">
        <w:rPr>
          <w:bCs/>
          <w:lang w:val="uk-UA"/>
        </w:rPr>
        <w:t xml:space="preserve"> організації оздоровлення дітей:</w:t>
      </w:r>
    </w:p>
    <w:p w:rsidR="00C76AA9" w:rsidRPr="00A93879" w:rsidRDefault="0078369C" w:rsidP="00E5289B">
      <w:pPr>
        <w:pStyle w:val="a4"/>
        <w:numPr>
          <w:ilvl w:val="0"/>
          <w:numId w:val="7"/>
        </w:numPr>
        <w:ind w:left="0" w:firstLine="709"/>
        <w:jc w:val="both"/>
        <w:rPr>
          <w:lang w:val="uk-UA"/>
        </w:rPr>
      </w:pPr>
      <w:r w:rsidRPr="00A93879">
        <w:rPr>
          <w:bCs/>
          <w:lang w:val="uk-UA"/>
        </w:rPr>
        <w:t>складається мережа</w:t>
      </w:r>
      <w:r w:rsidR="00C76AA9" w:rsidRPr="00A93879">
        <w:rPr>
          <w:bCs/>
          <w:lang w:val="uk-UA"/>
        </w:rPr>
        <w:t xml:space="preserve"> </w:t>
      </w:r>
      <w:r w:rsidR="008F1FD7" w:rsidRPr="00A93879">
        <w:rPr>
          <w:bCs/>
          <w:lang w:val="uk-UA"/>
        </w:rPr>
        <w:t xml:space="preserve"> </w:t>
      </w:r>
      <w:r w:rsidR="00C76AA9" w:rsidRPr="00A93879">
        <w:rPr>
          <w:bCs/>
          <w:lang w:val="uk-UA"/>
        </w:rPr>
        <w:t xml:space="preserve">закладів </w:t>
      </w:r>
      <w:r w:rsidR="008F1FD7" w:rsidRPr="00A93879">
        <w:rPr>
          <w:bCs/>
          <w:lang w:val="uk-UA"/>
        </w:rPr>
        <w:t xml:space="preserve"> відпочинку </w:t>
      </w:r>
      <w:r w:rsidR="00C76AA9" w:rsidRPr="00A93879">
        <w:rPr>
          <w:bCs/>
          <w:lang w:val="uk-UA"/>
        </w:rPr>
        <w:t>район</w:t>
      </w:r>
      <w:r w:rsidR="00AC7E1E" w:rsidRPr="00A93879">
        <w:rPr>
          <w:bCs/>
          <w:lang w:val="uk-UA"/>
        </w:rPr>
        <w:t>у</w:t>
      </w:r>
      <w:r w:rsidR="00C76AA9" w:rsidRPr="00A93879">
        <w:rPr>
          <w:bCs/>
          <w:lang w:val="uk-UA"/>
        </w:rPr>
        <w:t>;</w:t>
      </w:r>
    </w:p>
    <w:p w:rsidR="00C76AA9" w:rsidRPr="00A93879" w:rsidRDefault="00AC7E1E" w:rsidP="00E5289B">
      <w:pPr>
        <w:pStyle w:val="a4"/>
        <w:numPr>
          <w:ilvl w:val="0"/>
          <w:numId w:val="7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>с</w:t>
      </w:r>
      <w:r w:rsidR="00536CF4" w:rsidRPr="00A93879">
        <w:rPr>
          <w:bCs/>
          <w:lang w:val="uk-UA"/>
        </w:rPr>
        <w:t>кладаються</w:t>
      </w:r>
      <w:r w:rsidRPr="00A93879">
        <w:rPr>
          <w:bCs/>
          <w:lang w:val="uk-UA"/>
        </w:rPr>
        <w:t xml:space="preserve"> списки дітей;</w:t>
      </w:r>
      <w:r w:rsidR="00C76AA9" w:rsidRPr="00A93879">
        <w:rPr>
          <w:bCs/>
          <w:lang w:val="uk-UA"/>
        </w:rPr>
        <w:t xml:space="preserve"> </w:t>
      </w:r>
      <w:r w:rsidR="00C76AA9" w:rsidRPr="00A93879">
        <w:rPr>
          <w:lang w:val="uk-UA"/>
        </w:rPr>
        <w:t xml:space="preserve"> </w:t>
      </w:r>
      <w:r w:rsidR="00536CF4" w:rsidRPr="00A93879">
        <w:rPr>
          <w:lang w:val="uk-UA"/>
        </w:rPr>
        <w:t xml:space="preserve"> </w:t>
      </w:r>
    </w:p>
    <w:p w:rsidR="00C76AA9" w:rsidRPr="00A93879" w:rsidRDefault="00C76AA9" w:rsidP="00E5289B">
      <w:pPr>
        <w:pStyle w:val="a4"/>
        <w:numPr>
          <w:ilvl w:val="0"/>
          <w:numId w:val="7"/>
        </w:numPr>
        <w:ind w:left="0" w:firstLine="709"/>
        <w:jc w:val="both"/>
        <w:rPr>
          <w:lang w:val="uk-UA"/>
        </w:rPr>
      </w:pPr>
      <w:r w:rsidRPr="00A93879">
        <w:rPr>
          <w:bCs/>
          <w:lang w:val="uk-UA"/>
        </w:rPr>
        <w:t>ведеться робота з батьками щодо  змістов</w:t>
      </w:r>
      <w:r w:rsidR="00640408" w:rsidRPr="00A93879">
        <w:rPr>
          <w:bCs/>
          <w:lang w:val="uk-UA"/>
        </w:rPr>
        <w:t>н</w:t>
      </w:r>
      <w:r w:rsidRPr="00A93879">
        <w:rPr>
          <w:bCs/>
          <w:lang w:val="uk-UA"/>
        </w:rPr>
        <w:t>ого відпочинку дітей;</w:t>
      </w:r>
    </w:p>
    <w:p w:rsidR="00C76AA9" w:rsidRPr="00A93879" w:rsidRDefault="00C76AA9" w:rsidP="00E5289B">
      <w:pPr>
        <w:pStyle w:val="a4"/>
        <w:numPr>
          <w:ilvl w:val="0"/>
          <w:numId w:val="7"/>
        </w:numPr>
        <w:ind w:left="0" w:firstLine="709"/>
        <w:jc w:val="both"/>
        <w:rPr>
          <w:lang w:val="uk-UA"/>
        </w:rPr>
      </w:pPr>
      <w:r w:rsidRPr="00A93879">
        <w:rPr>
          <w:lang w:val="uk-UA"/>
        </w:rPr>
        <w:t>скл</w:t>
      </w:r>
      <w:r w:rsidR="0078369C" w:rsidRPr="00A93879">
        <w:rPr>
          <w:lang w:val="uk-UA"/>
        </w:rPr>
        <w:t>адаються</w:t>
      </w:r>
      <w:r w:rsidR="00536CF4" w:rsidRPr="00A93879">
        <w:rPr>
          <w:lang w:val="uk-UA"/>
        </w:rPr>
        <w:t xml:space="preserve"> штати пришкільних таборів</w:t>
      </w:r>
      <w:r w:rsidR="00AC7E1E" w:rsidRPr="00A93879">
        <w:rPr>
          <w:lang w:val="uk-UA"/>
        </w:rPr>
        <w:t xml:space="preserve"> </w:t>
      </w:r>
      <w:r w:rsidR="0078369C" w:rsidRPr="00A93879">
        <w:rPr>
          <w:lang w:val="uk-UA"/>
        </w:rPr>
        <w:t>і майданчиків</w:t>
      </w:r>
      <w:r w:rsidRPr="00A93879">
        <w:rPr>
          <w:lang w:val="uk-UA"/>
        </w:rPr>
        <w:t xml:space="preserve"> </w:t>
      </w:r>
      <w:r w:rsidR="00AC7E1E" w:rsidRPr="00A93879">
        <w:rPr>
          <w:lang w:val="uk-UA"/>
        </w:rPr>
        <w:t>(п</w:t>
      </w:r>
      <w:r w:rsidRPr="00A93879">
        <w:rPr>
          <w:lang w:val="uk-UA"/>
        </w:rPr>
        <w:t xml:space="preserve">рацівники   проходять медичний огляд </w:t>
      </w:r>
      <w:r w:rsidR="006F7450" w:rsidRPr="00A93879">
        <w:rPr>
          <w:lang w:val="uk-UA"/>
        </w:rPr>
        <w:t xml:space="preserve">згідно </w:t>
      </w:r>
      <w:r w:rsidR="00E137EB" w:rsidRPr="00A93879">
        <w:rPr>
          <w:lang w:val="uk-UA"/>
        </w:rPr>
        <w:t xml:space="preserve">з </w:t>
      </w:r>
      <w:r w:rsidR="006F7450" w:rsidRPr="00A93879">
        <w:rPr>
          <w:lang w:val="uk-UA"/>
        </w:rPr>
        <w:t>вимог</w:t>
      </w:r>
      <w:r w:rsidR="00E137EB" w:rsidRPr="00A93879">
        <w:rPr>
          <w:lang w:val="uk-UA"/>
        </w:rPr>
        <w:t>ами</w:t>
      </w:r>
      <w:r w:rsidR="0078369C" w:rsidRPr="00A93879">
        <w:rPr>
          <w:lang w:val="uk-UA"/>
        </w:rPr>
        <w:t xml:space="preserve"> Нікольського міжрайонного управління Держпродспоживслужби</w:t>
      </w:r>
      <w:r w:rsidR="00AC7E1E" w:rsidRPr="00A93879">
        <w:rPr>
          <w:lang w:val="uk-UA"/>
        </w:rPr>
        <w:t>);</w:t>
      </w:r>
    </w:p>
    <w:p w:rsidR="00C76AA9" w:rsidRPr="00A93879" w:rsidRDefault="00C76AA9" w:rsidP="00E5289B">
      <w:pPr>
        <w:pStyle w:val="a4"/>
        <w:numPr>
          <w:ilvl w:val="0"/>
          <w:numId w:val="7"/>
        </w:numPr>
        <w:ind w:left="0" w:firstLine="709"/>
        <w:jc w:val="both"/>
        <w:rPr>
          <w:lang w:val="uk-UA"/>
        </w:rPr>
      </w:pPr>
      <w:r w:rsidRPr="00A93879">
        <w:rPr>
          <w:lang w:val="uk-UA"/>
        </w:rPr>
        <w:t>обговорюються питання  укладання  договорів з  підприємствами, які будуть постачати продукти хар</w:t>
      </w:r>
      <w:r w:rsidR="00AC7E1E" w:rsidRPr="00A93879">
        <w:rPr>
          <w:lang w:val="uk-UA"/>
        </w:rPr>
        <w:t>чування;</w:t>
      </w:r>
    </w:p>
    <w:p w:rsidR="00C76AA9" w:rsidRPr="00A93879" w:rsidRDefault="00C76AA9" w:rsidP="00E5289B">
      <w:pPr>
        <w:pStyle w:val="a4"/>
        <w:numPr>
          <w:ilvl w:val="0"/>
          <w:numId w:val="7"/>
        </w:numPr>
        <w:ind w:left="0" w:firstLine="709"/>
        <w:jc w:val="both"/>
        <w:rPr>
          <w:lang w:val="uk-UA"/>
        </w:rPr>
      </w:pPr>
      <w:r w:rsidRPr="00A93879">
        <w:rPr>
          <w:lang w:val="uk-UA"/>
        </w:rPr>
        <w:t>директор</w:t>
      </w:r>
      <w:r w:rsidR="005C131C" w:rsidRPr="00A93879">
        <w:rPr>
          <w:lang w:val="uk-UA"/>
        </w:rPr>
        <w:t>и</w:t>
      </w:r>
      <w:r w:rsidRPr="00A93879">
        <w:rPr>
          <w:lang w:val="uk-UA"/>
        </w:rPr>
        <w:t xml:space="preserve"> шкіл планують якісно викорис</w:t>
      </w:r>
      <w:r w:rsidR="00640408" w:rsidRPr="00A93879">
        <w:rPr>
          <w:lang w:val="uk-UA"/>
        </w:rPr>
        <w:t>товува</w:t>
      </w:r>
      <w:r w:rsidRPr="00A93879">
        <w:rPr>
          <w:lang w:val="uk-UA"/>
        </w:rPr>
        <w:t xml:space="preserve">ти власну базу </w:t>
      </w:r>
      <w:r w:rsidR="0078369C" w:rsidRPr="00A93879">
        <w:rPr>
          <w:lang w:val="uk-UA"/>
        </w:rPr>
        <w:t xml:space="preserve"> </w:t>
      </w:r>
      <w:r w:rsidRPr="00A93879">
        <w:rPr>
          <w:lang w:val="uk-UA"/>
        </w:rPr>
        <w:t xml:space="preserve">закладів </w:t>
      </w:r>
      <w:r w:rsidR="0078369C" w:rsidRPr="00A93879">
        <w:rPr>
          <w:lang w:val="uk-UA"/>
        </w:rPr>
        <w:t xml:space="preserve">загальної середньої освіти </w:t>
      </w:r>
      <w:r w:rsidRPr="00A93879">
        <w:rPr>
          <w:lang w:val="uk-UA"/>
        </w:rPr>
        <w:t>для забезпечення належного рівня організації   повноцінного відпочинку, оздоровлення  та зайнятості дітей</w:t>
      </w:r>
      <w:r w:rsidR="00AC7E1E" w:rsidRPr="00A93879">
        <w:rPr>
          <w:lang w:val="uk-UA"/>
        </w:rPr>
        <w:t>, а саме:</w:t>
      </w:r>
    </w:p>
    <w:p w:rsidR="00C76AA9" w:rsidRPr="00A93879" w:rsidRDefault="00C76AA9" w:rsidP="00E5289B">
      <w:pPr>
        <w:pStyle w:val="a4"/>
        <w:numPr>
          <w:ilvl w:val="0"/>
          <w:numId w:val="4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>готують території;</w:t>
      </w:r>
    </w:p>
    <w:p w:rsidR="00C76AA9" w:rsidRPr="00A93879" w:rsidRDefault="00C76AA9" w:rsidP="00E5289B">
      <w:pPr>
        <w:pStyle w:val="a4"/>
        <w:numPr>
          <w:ilvl w:val="0"/>
          <w:numId w:val="4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 xml:space="preserve">комплектують </w:t>
      </w:r>
      <w:r w:rsidR="00536CF4" w:rsidRPr="00A93879">
        <w:rPr>
          <w:bCs/>
          <w:lang w:val="uk-UA"/>
        </w:rPr>
        <w:t xml:space="preserve"> </w:t>
      </w:r>
      <w:r w:rsidRPr="00A93879">
        <w:rPr>
          <w:bCs/>
          <w:lang w:val="uk-UA"/>
        </w:rPr>
        <w:t xml:space="preserve"> ігрові </w:t>
      </w:r>
      <w:r w:rsidR="00640408" w:rsidRPr="00A93879">
        <w:rPr>
          <w:bCs/>
          <w:lang w:val="uk-UA"/>
        </w:rPr>
        <w:t xml:space="preserve">кімнати </w:t>
      </w:r>
      <w:r w:rsidRPr="00A93879">
        <w:rPr>
          <w:bCs/>
          <w:lang w:val="uk-UA"/>
        </w:rPr>
        <w:t>з урахуванням дотримання санітарних норм   для оздоровчих закладів;</w:t>
      </w:r>
    </w:p>
    <w:p w:rsidR="00C76AA9" w:rsidRPr="00A93879" w:rsidRDefault="00C76AA9" w:rsidP="00E5289B">
      <w:pPr>
        <w:pStyle w:val="a4"/>
        <w:numPr>
          <w:ilvl w:val="0"/>
          <w:numId w:val="4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>готують їдальні</w:t>
      </w:r>
      <w:r w:rsidR="00640408" w:rsidRPr="00A93879">
        <w:rPr>
          <w:bCs/>
          <w:lang w:val="uk-UA"/>
        </w:rPr>
        <w:t xml:space="preserve"> (харчоблоки)</w:t>
      </w:r>
      <w:r w:rsidRPr="00A93879">
        <w:rPr>
          <w:bCs/>
          <w:lang w:val="uk-UA"/>
        </w:rPr>
        <w:t xml:space="preserve">, </w:t>
      </w:r>
      <w:r w:rsidR="00640408" w:rsidRPr="00A93879">
        <w:rPr>
          <w:bCs/>
          <w:lang w:val="uk-UA"/>
        </w:rPr>
        <w:t>кухні,  добирається  обладнання;</w:t>
      </w:r>
    </w:p>
    <w:p w:rsidR="00C76AA9" w:rsidRPr="00A93879" w:rsidRDefault="00640408" w:rsidP="00E5289B">
      <w:pPr>
        <w:pStyle w:val="a4"/>
        <w:numPr>
          <w:ilvl w:val="0"/>
          <w:numId w:val="4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>у закладах</w:t>
      </w:r>
      <w:r w:rsidR="00C76AA9" w:rsidRPr="00A93879">
        <w:rPr>
          <w:bCs/>
          <w:lang w:val="uk-UA"/>
        </w:rPr>
        <w:t xml:space="preserve"> </w:t>
      </w:r>
      <w:r w:rsidR="0035437C" w:rsidRPr="00A93879">
        <w:rPr>
          <w:bCs/>
          <w:lang w:val="uk-UA"/>
        </w:rPr>
        <w:t xml:space="preserve"> складається</w:t>
      </w:r>
      <w:r w:rsidR="00C76AA9" w:rsidRPr="00A93879">
        <w:rPr>
          <w:bCs/>
          <w:lang w:val="uk-UA"/>
        </w:rPr>
        <w:t xml:space="preserve"> </w:t>
      </w:r>
      <w:r w:rsidRPr="00A93879">
        <w:rPr>
          <w:bCs/>
          <w:lang w:val="uk-UA"/>
        </w:rPr>
        <w:t xml:space="preserve">примірне </w:t>
      </w:r>
      <w:r w:rsidR="00D84A32" w:rsidRPr="00A93879">
        <w:rPr>
          <w:bCs/>
          <w:lang w:val="uk-UA"/>
        </w:rPr>
        <w:t>2</w:t>
      </w:r>
      <w:r w:rsidR="00C76AA9" w:rsidRPr="00A93879">
        <w:rPr>
          <w:bCs/>
          <w:lang w:val="uk-UA"/>
        </w:rPr>
        <w:t>-</w:t>
      </w:r>
      <w:r w:rsidR="00D84A32" w:rsidRPr="00A93879">
        <w:rPr>
          <w:bCs/>
          <w:lang w:val="uk-UA"/>
        </w:rPr>
        <w:t>тижневе</w:t>
      </w:r>
      <w:r w:rsidR="00C76AA9" w:rsidRPr="00A93879">
        <w:rPr>
          <w:bCs/>
          <w:lang w:val="uk-UA"/>
        </w:rPr>
        <w:t xml:space="preserve"> </w:t>
      </w:r>
      <w:r w:rsidRPr="00A93879">
        <w:rPr>
          <w:bCs/>
          <w:lang w:val="uk-UA"/>
        </w:rPr>
        <w:t>меню,</w:t>
      </w:r>
      <w:r w:rsidR="0078369C" w:rsidRPr="00A93879">
        <w:rPr>
          <w:bCs/>
          <w:lang w:val="uk-UA"/>
        </w:rPr>
        <w:t xml:space="preserve"> яке погоджується з  </w:t>
      </w:r>
      <w:r w:rsidR="0078369C" w:rsidRPr="00A93879">
        <w:rPr>
          <w:lang w:val="uk-UA"/>
        </w:rPr>
        <w:t>Нікольським міжрайонним управлінням Держпродспоживслужби</w:t>
      </w:r>
      <w:r w:rsidR="00C76AA9" w:rsidRPr="00A93879">
        <w:rPr>
          <w:bCs/>
          <w:lang w:val="uk-UA"/>
        </w:rPr>
        <w:t>;</w:t>
      </w:r>
    </w:p>
    <w:p w:rsidR="00C76AA9" w:rsidRPr="00A93879" w:rsidRDefault="00C76AA9" w:rsidP="00E5289B">
      <w:pPr>
        <w:pStyle w:val="a4"/>
        <w:numPr>
          <w:ilvl w:val="0"/>
          <w:numId w:val="4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>р</w:t>
      </w:r>
      <w:r w:rsidR="00AC7E1E" w:rsidRPr="00A93879">
        <w:rPr>
          <w:bCs/>
          <w:lang w:val="uk-UA"/>
        </w:rPr>
        <w:t>озраховується вартість  путівки;</w:t>
      </w:r>
      <w:r w:rsidR="002F482D" w:rsidRPr="00A93879">
        <w:rPr>
          <w:bCs/>
          <w:lang w:val="uk-UA"/>
        </w:rPr>
        <w:t xml:space="preserve"> </w:t>
      </w:r>
      <w:r w:rsidRPr="00A93879">
        <w:rPr>
          <w:bCs/>
          <w:lang w:val="uk-UA"/>
        </w:rPr>
        <w:t>.</w:t>
      </w:r>
    </w:p>
    <w:p w:rsidR="00C76AA9" w:rsidRPr="00A93879" w:rsidRDefault="008F1FD7" w:rsidP="00E5289B">
      <w:pPr>
        <w:pStyle w:val="a4"/>
        <w:numPr>
          <w:ilvl w:val="0"/>
          <w:numId w:val="4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>складаю</w:t>
      </w:r>
      <w:r w:rsidR="00536CF4" w:rsidRPr="00A93879">
        <w:rPr>
          <w:bCs/>
          <w:lang w:val="uk-UA"/>
        </w:rPr>
        <w:t xml:space="preserve">ться </w:t>
      </w:r>
      <w:r w:rsidR="00C76AA9" w:rsidRPr="00A93879">
        <w:rPr>
          <w:bCs/>
          <w:lang w:val="uk-UA"/>
        </w:rPr>
        <w:t xml:space="preserve"> режими роботи таборів з обов’язковим дотриманням </w:t>
      </w:r>
      <w:r w:rsidR="00640408" w:rsidRPr="00A93879">
        <w:rPr>
          <w:bCs/>
          <w:lang w:val="uk-UA"/>
        </w:rPr>
        <w:t xml:space="preserve">санітарно-гігієнічних </w:t>
      </w:r>
      <w:r w:rsidR="00C76AA9" w:rsidRPr="00A93879">
        <w:rPr>
          <w:bCs/>
          <w:lang w:val="uk-UA"/>
        </w:rPr>
        <w:t>норм</w:t>
      </w:r>
      <w:r w:rsidR="002F482D" w:rsidRPr="00A93879">
        <w:rPr>
          <w:bCs/>
          <w:lang w:val="uk-UA"/>
        </w:rPr>
        <w:t xml:space="preserve"> </w:t>
      </w:r>
      <w:r w:rsidR="00B34185" w:rsidRPr="00A93879">
        <w:rPr>
          <w:bCs/>
          <w:lang w:val="uk-UA"/>
        </w:rPr>
        <w:t>.</w:t>
      </w:r>
    </w:p>
    <w:p w:rsidR="00EF5F7F" w:rsidRPr="00A93879" w:rsidRDefault="00EF5F7F" w:rsidP="00E5289B">
      <w:pPr>
        <w:ind w:firstLine="709"/>
        <w:jc w:val="both"/>
        <w:rPr>
          <w:lang w:val="uk-UA"/>
        </w:rPr>
      </w:pPr>
      <w:r w:rsidRPr="00A93879">
        <w:rPr>
          <w:lang w:val="uk-UA"/>
        </w:rPr>
        <w:t xml:space="preserve">Згідно </w:t>
      </w:r>
      <w:r w:rsidR="00E137EB" w:rsidRPr="00A93879">
        <w:rPr>
          <w:lang w:val="uk-UA"/>
        </w:rPr>
        <w:t>з Програмою</w:t>
      </w:r>
      <w:r w:rsidRPr="00A93879">
        <w:rPr>
          <w:lang w:val="uk-UA"/>
        </w:rPr>
        <w:t xml:space="preserve"> економічного та соц</w:t>
      </w:r>
      <w:r w:rsidR="0078369C" w:rsidRPr="00A93879">
        <w:rPr>
          <w:lang w:val="uk-UA"/>
        </w:rPr>
        <w:t>іального розвитку району на 2018</w:t>
      </w:r>
      <w:r w:rsidRPr="00A93879">
        <w:rPr>
          <w:lang w:val="uk-UA"/>
        </w:rPr>
        <w:t xml:space="preserve"> рік в</w:t>
      </w:r>
      <w:r w:rsidR="00E137EB" w:rsidRPr="00A93879">
        <w:rPr>
          <w:lang w:val="uk-UA"/>
        </w:rPr>
        <w:t xml:space="preserve"> бюджет району буде закладено </w:t>
      </w:r>
      <w:r w:rsidR="005A4928" w:rsidRPr="00A93879">
        <w:rPr>
          <w:lang w:val="uk-UA"/>
        </w:rPr>
        <w:t>787,060</w:t>
      </w:r>
      <w:r w:rsidRPr="00A93879">
        <w:rPr>
          <w:lang w:val="uk-UA"/>
        </w:rPr>
        <w:t xml:space="preserve"> тис.</w:t>
      </w:r>
      <w:r w:rsidR="005A4928" w:rsidRPr="00A93879">
        <w:rPr>
          <w:lang w:val="uk-UA"/>
        </w:rPr>
        <w:t xml:space="preserve"> грн. (97 грн. 16 коп. </w:t>
      </w:r>
      <w:r w:rsidR="00E137EB" w:rsidRPr="00A93879">
        <w:rPr>
          <w:lang w:val="uk-UA"/>
        </w:rPr>
        <w:t>на одну дитину на</w:t>
      </w:r>
      <w:r w:rsidRPr="00A93879">
        <w:rPr>
          <w:lang w:val="uk-UA"/>
        </w:rPr>
        <w:t xml:space="preserve"> день). </w:t>
      </w:r>
    </w:p>
    <w:p w:rsidR="00201EA0" w:rsidRPr="00A93879" w:rsidRDefault="00201EA0" w:rsidP="00E5289B">
      <w:pPr>
        <w:ind w:firstLine="709"/>
        <w:jc w:val="both"/>
        <w:rPr>
          <w:lang w:val="uk-UA"/>
        </w:rPr>
      </w:pPr>
      <w:r w:rsidRPr="00A93879">
        <w:rPr>
          <w:lang w:val="uk-UA"/>
        </w:rPr>
        <w:t xml:space="preserve">Заплановано </w:t>
      </w:r>
      <w:r w:rsidR="00AC7E1E" w:rsidRPr="00A93879">
        <w:rPr>
          <w:lang w:val="uk-UA"/>
        </w:rPr>
        <w:t xml:space="preserve"> огляд пришкільних таборів</w:t>
      </w:r>
      <w:r w:rsidR="0078369C" w:rsidRPr="00A93879">
        <w:rPr>
          <w:lang w:val="uk-UA"/>
        </w:rPr>
        <w:t xml:space="preserve"> відділом освіти</w:t>
      </w:r>
      <w:r w:rsidRPr="00A93879">
        <w:rPr>
          <w:lang w:val="uk-UA"/>
        </w:rPr>
        <w:t xml:space="preserve">, інспектором </w:t>
      </w:r>
      <w:r w:rsidR="000F4700" w:rsidRPr="00A93879">
        <w:rPr>
          <w:lang w:val="uk-UA"/>
        </w:rPr>
        <w:t>МНС</w:t>
      </w:r>
      <w:r w:rsidRPr="00A93879">
        <w:rPr>
          <w:lang w:val="uk-UA"/>
        </w:rPr>
        <w:t>, предс</w:t>
      </w:r>
      <w:r w:rsidR="00AC7E1E" w:rsidRPr="00A93879">
        <w:rPr>
          <w:lang w:val="uk-UA"/>
        </w:rPr>
        <w:t>тавниками  райдержадміністрації</w:t>
      </w:r>
      <w:r w:rsidR="00640408" w:rsidRPr="00A93879">
        <w:rPr>
          <w:lang w:val="uk-UA"/>
        </w:rPr>
        <w:t>, Держпродспоживслужбою.</w:t>
      </w:r>
    </w:p>
    <w:p w:rsidR="00201EA0" w:rsidRPr="00A93879" w:rsidRDefault="001C580A" w:rsidP="00E5289B">
      <w:pPr>
        <w:ind w:firstLine="709"/>
        <w:jc w:val="both"/>
        <w:rPr>
          <w:lang w:val="uk-UA"/>
        </w:rPr>
      </w:pPr>
      <w:r w:rsidRPr="00A93879">
        <w:rPr>
          <w:lang w:val="uk-UA"/>
        </w:rPr>
        <w:t>Н</w:t>
      </w:r>
      <w:r w:rsidR="00E05B5E" w:rsidRPr="00A93879">
        <w:rPr>
          <w:lang w:val="uk-UA"/>
        </w:rPr>
        <w:t>ачальникам</w:t>
      </w:r>
      <w:r w:rsidRPr="00A93879">
        <w:rPr>
          <w:lang w:val="uk-UA"/>
        </w:rPr>
        <w:t>и</w:t>
      </w:r>
      <w:r w:rsidR="00E05B5E" w:rsidRPr="00A93879">
        <w:rPr>
          <w:lang w:val="uk-UA"/>
        </w:rPr>
        <w:t xml:space="preserve"> пришкільних таборів</w:t>
      </w:r>
      <w:r w:rsidR="00201EA0" w:rsidRPr="00A93879">
        <w:rPr>
          <w:lang w:val="uk-UA"/>
        </w:rPr>
        <w:t xml:space="preserve"> </w:t>
      </w:r>
      <w:r w:rsidRPr="00A93879">
        <w:rPr>
          <w:lang w:val="uk-UA"/>
        </w:rPr>
        <w:t xml:space="preserve">готується </w:t>
      </w:r>
      <w:r w:rsidR="00640408" w:rsidRPr="00A93879">
        <w:rPr>
          <w:lang w:val="uk-UA"/>
        </w:rPr>
        <w:t xml:space="preserve">повний </w:t>
      </w:r>
      <w:r w:rsidRPr="00A93879">
        <w:rPr>
          <w:lang w:val="uk-UA"/>
        </w:rPr>
        <w:t xml:space="preserve">пакет документів щодо </w:t>
      </w:r>
      <w:r w:rsidR="008F1FD7" w:rsidRPr="00A93879">
        <w:rPr>
          <w:lang w:val="uk-UA"/>
        </w:rPr>
        <w:t>робот</w:t>
      </w:r>
      <w:r w:rsidRPr="00A93879">
        <w:rPr>
          <w:lang w:val="uk-UA"/>
        </w:rPr>
        <w:t>и</w:t>
      </w:r>
      <w:r w:rsidR="008F1FD7" w:rsidRPr="00A93879">
        <w:rPr>
          <w:lang w:val="uk-UA"/>
        </w:rPr>
        <w:t xml:space="preserve"> таборів</w:t>
      </w:r>
      <w:r w:rsidR="0078369C" w:rsidRPr="00A93879">
        <w:rPr>
          <w:lang w:val="uk-UA"/>
        </w:rPr>
        <w:t xml:space="preserve"> і майданчиків</w:t>
      </w:r>
      <w:r w:rsidR="00E05B5E" w:rsidRPr="00A93879">
        <w:rPr>
          <w:lang w:val="uk-UA"/>
        </w:rPr>
        <w:t>.</w:t>
      </w:r>
      <w:r w:rsidR="00201EA0" w:rsidRPr="00A93879">
        <w:rPr>
          <w:lang w:val="uk-UA"/>
        </w:rPr>
        <w:t xml:space="preserve"> </w:t>
      </w:r>
      <w:r w:rsidR="00E05B5E" w:rsidRPr="00A93879">
        <w:rPr>
          <w:lang w:val="uk-UA"/>
        </w:rPr>
        <w:t xml:space="preserve"> </w:t>
      </w:r>
    </w:p>
    <w:p w:rsidR="00201EA0" w:rsidRPr="00A93879" w:rsidRDefault="00201EA0" w:rsidP="00E5289B">
      <w:pPr>
        <w:ind w:firstLine="709"/>
        <w:jc w:val="both"/>
        <w:rPr>
          <w:lang w:val="uk-UA"/>
        </w:rPr>
      </w:pPr>
      <w:r w:rsidRPr="00A93879">
        <w:rPr>
          <w:lang w:val="uk-UA"/>
        </w:rPr>
        <w:t>У період  відпочинку дітей у пришкільних таборах</w:t>
      </w:r>
      <w:r w:rsidR="0078369C" w:rsidRPr="00A93879">
        <w:rPr>
          <w:lang w:val="uk-UA"/>
        </w:rPr>
        <w:t xml:space="preserve"> і майданчиках</w:t>
      </w:r>
      <w:r w:rsidRPr="00A93879">
        <w:rPr>
          <w:lang w:val="uk-UA"/>
        </w:rPr>
        <w:t xml:space="preserve"> </w:t>
      </w:r>
      <w:r w:rsidR="00F86954" w:rsidRPr="00A93879">
        <w:rPr>
          <w:lang w:val="uk-UA"/>
        </w:rPr>
        <w:t xml:space="preserve"> </w:t>
      </w:r>
      <w:r w:rsidR="00640408" w:rsidRPr="00A93879">
        <w:rPr>
          <w:lang w:val="uk-UA"/>
        </w:rPr>
        <w:t>значна увага  буде приділятися виховній</w:t>
      </w:r>
      <w:r w:rsidRPr="00A93879">
        <w:rPr>
          <w:lang w:val="uk-UA"/>
        </w:rPr>
        <w:t>,</w:t>
      </w:r>
      <w:r w:rsidR="00884DB9" w:rsidRPr="00A93879">
        <w:t xml:space="preserve"> </w:t>
      </w:r>
      <w:r w:rsidR="00640408" w:rsidRPr="00A93879">
        <w:rPr>
          <w:lang w:val="uk-UA"/>
        </w:rPr>
        <w:t>патріотичній</w:t>
      </w:r>
      <w:r w:rsidR="004B0C01" w:rsidRPr="00A93879">
        <w:rPr>
          <w:lang w:val="uk-UA"/>
        </w:rPr>
        <w:t>,</w:t>
      </w:r>
      <w:r w:rsidR="00640408" w:rsidRPr="00A93879">
        <w:rPr>
          <w:lang w:val="uk-UA"/>
        </w:rPr>
        <w:t xml:space="preserve"> спортивно-масовій роботі</w:t>
      </w:r>
      <w:r w:rsidRPr="00A93879">
        <w:rPr>
          <w:lang w:val="uk-UA"/>
        </w:rPr>
        <w:t xml:space="preserve">. </w:t>
      </w:r>
      <w:r w:rsidR="00F86954" w:rsidRPr="00A93879">
        <w:rPr>
          <w:lang w:val="uk-UA"/>
        </w:rPr>
        <w:t>П</w:t>
      </w:r>
      <w:r w:rsidR="00E137EB" w:rsidRPr="00A93879">
        <w:rPr>
          <w:lang w:val="uk-UA"/>
        </w:rPr>
        <w:t>ланується  проведення  екскурсі</w:t>
      </w:r>
      <w:r w:rsidR="00F86954" w:rsidRPr="00A93879">
        <w:rPr>
          <w:lang w:val="uk-UA"/>
        </w:rPr>
        <w:t>й до   м.</w:t>
      </w:r>
      <w:r w:rsidR="00F86954" w:rsidRPr="00A93879">
        <w:t xml:space="preserve"> </w:t>
      </w:r>
      <w:r w:rsidR="00F86954" w:rsidRPr="00A93879">
        <w:rPr>
          <w:lang w:val="uk-UA"/>
        </w:rPr>
        <w:t>Маріуполь,   смт.  Нікольське,</w:t>
      </w:r>
      <w:r w:rsidR="0078369C" w:rsidRPr="00A93879">
        <w:rPr>
          <w:lang w:val="uk-UA"/>
        </w:rPr>
        <w:t xml:space="preserve"> </w:t>
      </w:r>
      <w:r w:rsidR="00F86954" w:rsidRPr="00A93879">
        <w:rPr>
          <w:lang w:val="uk-UA"/>
        </w:rPr>
        <w:t xml:space="preserve"> смт</w:t>
      </w:r>
      <w:r w:rsidR="00640408" w:rsidRPr="00A93879">
        <w:rPr>
          <w:lang w:val="uk-UA"/>
        </w:rPr>
        <w:t>.</w:t>
      </w:r>
      <w:r w:rsidR="0078369C" w:rsidRPr="00A93879">
        <w:rPr>
          <w:lang w:val="uk-UA"/>
        </w:rPr>
        <w:t xml:space="preserve"> Мангуш та</w:t>
      </w:r>
      <w:r w:rsidR="00F86954" w:rsidRPr="00A93879">
        <w:rPr>
          <w:lang w:val="uk-UA"/>
        </w:rPr>
        <w:t xml:space="preserve"> </w:t>
      </w:r>
      <w:r w:rsidR="00E137EB" w:rsidRPr="00A93879">
        <w:rPr>
          <w:lang w:val="uk-UA"/>
        </w:rPr>
        <w:t>визначними місцями</w:t>
      </w:r>
      <w:r w:rsidR="00F86954" w:rsidRPr="00A93879">
        <w:rPr>
          <w:lang w:val="uk-UA"/>
        </w:rPr>
        <w:t xml:space="preserve"> бойової слави  Нікольського району.  </w:t>
      </w:r>
    </w:p>
    <w:p w:rsidR="00F40CF3" w:rsidRPr="00A93879" w:rsidRDefault="00640408" w:rsidP="00E5289B">
      <w:pPr>
        <w:ind w:firstLine="709"/>
        <w:jc w:val="both"/>
        <w:rPr>
          <w:lang w:val="uk-UA"/>
        </w:rPr>
      </w:pPr>
      <w:r w:rsidRPr="00A93879">
        <w:rPr>
          <w:lang w:val="uk-UA"/>
        </w:rPr>
        <w:t xml:space="preserve">Особлива увага </w:t>
      </w:r>
      <w:r w:rsidR="0078369C" w:rsidRPr="00A93879">
        <w:rPr>
          <w:lang w:val="uk-UA"/>
        </w:rPr>
        <w:t>буде звертатися на відпочинок</w:t>
      </w:r>
      <w:r w:rsidRPr="00A93879">
        <w:rPr>
          <w:lang w:val="uk-UA"/>
        </w:rPr>
        <w:t xml:space="preserve"> дітей пільгової категорії</w:t>
      </w:r>
      <w:r w:rsidR="00F40CF3" w:rsidRPr="00A93879">
        <w:rPr>
          <w:lang w:val="uk-UA"/>
        </w:rPr>
        <w:t>.</w:t>
      </w:r>
    </w:p>
    <w:p w:rsidR="00201EA0" w:rsidRPr="00A93879" w:rsidRDefault="00201EA0" w:rsidP="00E5289B">
      <w:pPr>
        <w:ind w:firstLine="709"/>
        <w:jc w:val="both"/>
        <w:rPr>
          <w:lang w:val="uk-UA"/>
        </w:rPr>
      </w:pPr>
      <w:r w:rsidRPr="00A93879">
        <w:rPr>
          <w:lang w:val="uk-UA"/>
        </w:rPr>
        <w:t>Цікаві заходи</w:t>
      </w:r>
      <w:r w:rsidR="00F86954" w:rsidRPr="00A93879">
        <w:rPr>
          <w:lang w:val="uk-UA"/>
        </w:rPr>
        <w:t>, проведені у таборах</w:t>
      </w:r>
      <w:r w:rsidR="0078369C" w:rsidRPr="00A93879">
        <w:rPr>
          <w:lang w:val="uk-UA"/>
        </w:rPr>
        <w:t xml:space="preserve"> і майданчиках</w:t>
      </w:r>
      <w:r w:rsidR="00F86954" w:rsidRPr="00A93879">
        <w:rPr>
          <w:lang w:val="uk-UA"/>
        </w:rPr>
        <w:t xml:space="preserve">, </w:t>
      </w:r>
      <w:r w:rsidR="008F1FD7" w:rsidRPr="00A93879">
        <w:rPr>
          <w:lang w:val="uk-UA"/>
        </w:rPr>
        <w:t>в</w:t>
      </w:r>
      <w:r w:rsidRPr="00A93879">
        <w:rPr>
          <w:lang w:val="uk-UA"/>
        </w:rPr>
        <w:t>ідгуки діте</w:t>
      </w:r>
      <w:r w:rsidR="00564972" w:rsidRPr="00A93879">
        <w:rPr>
          <w:lang w:val="uk-UA"/>
        </w:rPr>
        <w:t>й, батьків буд</w:t>
      </w:r>
      <w:r w:rsidR="00F86954" w:rsidRPr="00A93879">
        <w:rPr>
          <w:lang w:val="uk-UA"/>
        </w:rPr>
        <w:t xml:space="preserve">уть </w:t>
      </w:r>
      <w:r w:rsidR="006B7054" w:rsidRPr="00A93879">
        <w:rPr>
          <w:lang w:val="uk-UA"/>
        </w:rPr>
        <w:t xml:space="preserve">   висвітлюват</w:t>
      </w:r>
      <w:r w:rsidR="004B0C01" w:rsidRPr="00A93879">
        <w:rPr>
          <w:lang w:val="uk-UA"/>
        </w:rPr>
        <w:t>и</w:t>
      </w:r>
      <w:r w:rsidR="00564972" w:rsidRPr="00A93879">
        <w:rPr>
          <w:lang w:val="uk-UA"/>
        </w:rPr>
        <w:t>с</w:t>
      </w:r>
      <w:r w:rsidR="00F86954" w:rsidRPr="00A93879">
        <w:rPr>
          <w:lang w:val="uk-UA"/>
        </w:rPr>
        <w:t>ь</w:t>
      </w:r>
      <w:r w:rsidRPr="00A93879">
        <w:rPr>
          <w:lang w:val="uk-UA"/>
        </w:rPr>
        <w:t xml:space="preserve"> на </w:t>
      </w:r>
      <w:r w:rsidR="00F86954" w:rsidRPr="00A93879">
        <w:rPr>
          <w:lang w:val="uk-UA"/>
        </w:rPr>
        <w:t xml:space="preserve">шкільних </w:t>
      </w:r>
      <w:r w:rsidR="00E137EB" w:rsidRPr="00A93879">
        <w:rPr>
          <w:lang w:val="uk-UA"/>
        </w:rPr>
        <w:t>веб-</w:t>
      </w:r>
      <w:r w:rsidR="00F86954" w:rsidRPr="00A93879">
        <w:rPr>
          <w:lang w:val="uk-UA"/>
        </w:rPr>
        <w:t xml:space="preserve">сайтах, </w:t>
      </w:r>
      <w:r w:rsidRPr="00A93879">
        <w:rPr>
          <w:lang w:val="uk-UA"/>
        </w:rPr>
        <w:t xml:space="preserve">сторінках місцевої преси.   </w:t>
      </w:r>
    </w:p>
    <w:p w:rsidR="00201EA0" w:rsidRPr="00A93879" w:rsidRDefault="008F1FD7" w:rsidP="00E5289B">
      <w:pPr>
        <w:ind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 xml:space="preserve">Відділ освіти   </w:t>
      </w:r>
      <w:r w:rsidR="00640408" w:rsidRPr="00A93879">
        <w:rPr>
          <w:bCs/>
          <w:lang w:val="uk-UA"/>
        </w:rPr>
        <w:t xml:space="preserve">райдержадміністрації постійно </w:t>
      </w:r>
      <w:r w:rsidRPr="00A93879">
        <w:rPr>
          <w:bCs/>
          <w:lang w:val="uk-UA"/>
        </w:rPr>
        <w:t>трима</w:t>
      </w:r>
      <w:r w:rsidR="00F40CF3" w:rsidRPr="00A93879">
        <w:rPr>
          <w:bCs/>
          <w:lang w:val="uk-UA"/>
        </w:rPr>
        <w:t>тиме</w:t>
      </w:r>
      <w:r w:rsidRPr="00A93879">
        <w:rPr>
          <w:bCs/>
          <w:lang w:val="uk-UA"/>
        </w:rPr>
        <w:t xml:space="preserve"> на контролі підготовку   пришкільних таборів</w:t>
      </w:r>
      <w:r w:rsidR="0078369C" w:rsidRPr="00A93879">
        <w:rPr>
          <w:bCs/>
          <w:lang w:val="uk-UA"/>
        </w:rPr>
        <w:t xml:space="preserve"> </w:t>
      </w:r>
      <w:r w:rsidRPr="00A93879">
        <w:rPr>
          <w:bCs/>
          <w:lang w:val="uk-UA"/>
        </w:rPr>
        <w:t xml:space="preserve">закладів </w:t>
      </w:r>
      <w:r w:rsidR="0078369C" w:rsidRPr="00A93879">
        <w:rPr>
          <w:bCs/>
          <w:lang w:val="uk-UA"/>
        </w:rPr>
        <w:t xml:space="preserve">загальної середньої освіти </w:t>
      </w:r>
      <w:r w:rsidRPr="00A93879">
        <w:rPr>
          <w:bCs/>
          <w:lang w:val="uk-UA"/>
        </w:rPr>
        <w:t>району</w:t>
      </w:r>
      <w:r w:rsidR="00F86954" w:rsidRPr="00A93879">
        <w:rPr>
          <w:bCs/>
          <w:lang w:val="uk-UA"/>
        </w:rPr>
        <w:t xml:space="preserve"> </w:t>
      </w:r>
      <w:r w:rsidR="00DF2918" w:rsidRPr="00A93879">
        <w:rPr>
          <w:bCs/>
          <w:lang w:val="uk-UA"/>
        </w:rPr>
        <w:t>до літнього відпочинку учнів, а саме:</w:t>
      </w:r>
    </w:p>
    <w:p w:rsidR="00DF2918" w:rsidRPr="00A93879" w:rsidRDefault="00DF2918" w:rsidP="00E5289B">
      <w:pPr>
        <w:pStyle w:val="a4"/>
        <w:numPr>
          <w:ilvl w:val="0"/>
          <w:numId w:val="7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>огляд територій, де відпочиватимуть діти;</w:t>
      </w:r>
    </w:p>
    <w:p w:rsidR="00DF2918" w:rsidRPr="00A93879" w:rsidRDefault="00DF2918" w:rsidP="00E5289B">
      <w:pPr>
        <w:pStyle w:val="a4"/>
        <w:numPr>
          <w:ilvl w:val="0"/>
          <w:numId w:val="7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>огляд надвірних туалетів;</w:t>
      </w:r>
    </w:p>
    <w:p w:rsidR="00DF2918" w:rsidRPr="00A93879" w:rsidRDefault="00DF2918" w:rsidP="00E5289B">
      <w:pPr>
        <w:pStyle w:val="a4"/>
        <w:numPr>
          <w:ilvl w:val="0"/>
          <w:numId w:val="7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>огляд спалень, ігрових;</w:t>
      </w:r>
    </w:p>
    <w:p w:rsidR="00DF2918" w:rsidRPr="00A93879" w:rsidRDefault="00D5126E" w:rsidP="00E5289B">
      <w:pPr>
        <w:pStyle w:val="a4"/>
        <w:numPr>
          <w:ilvl w:val="0"/>
          <w:numId w:val="7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lastRenderedPageBreak/>
        <w:t>огляд їдалень(харчоблоків)</w:t>
      </w:r>
      <w:r w:rsidR="00DF2918" w:rsidRPr="00A93879">
        <w:rPr>
          <w:bCs/>
          <w:lang w:val="uk-UA"/>
        </w:rPr>
        <w:t xml:space="preserve">, ведення </w:t>
      </w:r>
      <w:r w:rsidRPr="00A93879">
        <w:rPr>
          <w:bCs/>
          <w:lang w:val="uk-UA"/>
        </w:rPr>
        <w:t xml:space="preserve">відповідної </w:t>
      </w:r>
      <w:r w:rsidR="00DF2918" w:rsidRPr="00A93879">
        <w:rPr>
          <w:bCs/>
          <w:lang w:val="uk-UA"/>
        </w:rPr>
        <w:t>документації;</w:t>
      </w:r>
    </w:p>
    <w:p w:rsidR="00DF2918" w:rsidRPr="00A93879" w:rsidRDefault="00DF2918" w:rsidP="00E5289B">
      <w:pPr>
        <w:pStyle w:val="a4"/>
        <w:numPr>
          <w:ilvl w:val="0"/>
          <w:numId w:val="7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>заплановані виховні та оздоровчі заходи закладу та їх відповідність на час перевірки;</w:t>
      </w:r>
    </w:p>
    <w:p w:rsidR="00DF2918" w:rsidRPr="00A93879" w:rsidRDefault="00DF2918" w:rsidP="00E5289B">
      <w:pPr>
        <w:pStyle w:val="a4"/>
        <w:numPr>
          <w:ilvl w:val="0"/>
          <w:numId w:val="7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>ведення обов’язкової документації (фінансової, техніки безпеки, виховної);</w:t>
      </w:r>
    </w:p>
    <w:p w:rsidR="00DF2918" w:rsidRPr="00A93879" w:rsidRDefault="00DF2918" w:rsidP="00E5289B">
      <w:pPr>
        <w:pStyle w:val="a4"/>
        <w:numPr>
          <w:ilvl w:val="0"/>
          <w:numId w:val="7"/>
        </w:numPr>
        <w:ind w:left="0" w:firstLine="709"/>
        <w:jc w:val="both"/>
        <w:rPr>
          <w:bCs/>
          <w:lang w:val="uk-UA"/>
        </w:rPr>
      </w:pPr>
      <w:r w:rsidRPr="00A93879">
        <w:rPr>
          <w:bCs/>
          <w:lang w:val="uk-UA"/>
        </w:rPr>
        <w:t xml:space="preserve">кількість дітей, </w:t>
      </w:r>
      <w:r w:rsidR="00EF0B9A" w:rsidRPr="00A93879">
        <w:rPr>
          <w:bCs/>
          <w:lang w:val="uk-UA"/>
        </w:rPr>
        <w:t>запланованих для оздоровлення, та дійсно присутні</w:t>
      </w:r>
      <w:r w:rsidR="00E137EB" w:rsidRPr="00A93879">
        <w:rPr>
          <w:bCs/>
          <w:lang w:val="uk-UA"/>
        </w:rPr>
        <w:t>х на ча</w:t>
      </w:r>
      <w:r w:rsidR="00D5126E" w:rsidRPr="00A93879">
        <w:rPr>
          <w:bCs/>
          <w:lang w:val="uk-UA"/>
        </w:rPr>
        <w:t>с перевірки</w:t>
      </w:r>
      <w:r w:rsidR="00EF0B9A" w:rsidRPr="00A93879">
        <w:rPr>
          <w:bCs/>
          <w:lang w:val="uk-UA"/>
        </w:rPr>
        <w:t>.</w:t>
      </w:r>
    </w:p>
    <w:p w:rsidR="00EF0B9A" w:rsidRPr="00A93879" w:rsidRDefault="00EF0B9A" w:rsidP="00EF0B9A">
      <w:pPr>
        <w:ind w:firstLine="567"/>
        <w:jc w:val="both"/>
        <w:rPr>
          <w:bCs/>
          <w:lang w:val="uk-UA"/>
        </w:rPr>
      </w:pPr>
    </w:p>
    <w:p w:rsidR="00C76AA9" w:rsidRPr="00A93879" w:rsidRDefault="00F40CF3" w:rsidP="00E5289B">
      <w:pPr>
        <w:ind w:firstLine="709"/>
        <w:jc w:val="both"/>
        <w:rPr>
          <w:b/>
          <w:lang w:val="uk-UA"/>
        </w:rPr>
      </w:pPr>
      <w:r w:rsidRPr="00A93879">
        <w:rPr>
          <w:b/>
          <w:lang w:val="uk-UA"/>
        </w:rPr>
        <w:t>Рекомендації:</w:t>
      </w:r>
    </w:p>
    <w:p w:rsidR="00F40CF3" w:rsidRPr="00A93879" w:rsidRDefault="00F40CF3" w:rsidP="00E5289B">
      <w:pPr>
        <w:pStyle w:val="a4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A93879">
        <w:rPr>
          <w:lang w:val="uk-UA"/>
        </w:rPr>
        <w:t>Чітко дотримуватись виконання вимог державних санітарних правил і норм влаштування, утримання оздоровчих закладів та організації оздоровчо-виховного процесу в них.</w:t>
      </w:r>
    </w:p>
    <w:p w:rsidR="00F40CF3" w:rsidRPr="00A93879" w:rsidRDefault="00F40CF3" w:rsidP="00E5289B">
      <w:pPr>
        <w:pStyle w:val="a4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A93879">
        <w:rPr>
          <w:lang w:val="uk-UA"/>
        </w:rPr>
        <w:t>Начальникам пришкільних таборів дотримуватись вимог ведення обов’язкової документації;</w:t>
      </w:r>
    </w:p>
    <w:p w:rsidR="00F40CF3" w:rsidRPr="00A93879" w:rsidRDefault="00D5126E" w:rsidP="00E5289B">
      <w:pPr>
        <w:pStyle w:val="a4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A93879">
        <w:rPr>
          <w:lang w:val="uk-UA"/>
        </w:rPr>
        <w:t>Організову</w:t>
      </w:r>
      <w:r w:rsidR="00F40CF3" w:rsidRPr="00A93879">
        <w:rPr>
          <w:lang w:val="uk-UA"/>
        </w:rPr>
        <w:t xml:space="preserve">вати </w:t>
      </w:r>
      <w:r w:rsidR="0047126C" w:rsidRPr="00A93879">
        <w:rPr>
          <w:lang w:val="uk-UA"/>
        </w:rPr>
        <w:t>різноманітні виховні заходи для цікавого дозвілля дітей.</w:t>
      </w:r>
    </w:p>
    <w:p w:rsidR="00F40CF3" w:rsidRPr="00A93879" w:rsidRDefault="00F40CF3" w:rsidP="00E5289B">
      <w:pPr>
        <w:pStyle w:val="a4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A93879">
        <w:rPr>
          <w:lang w:val="uk-UA"/>
        </w:rPr>
        <w:t xml:space="preserve">Матеріали щодо оздоровлення дітей висвітлювати на шкільних </w:t>
      </w:r>
      <w:r w:rsidR="00E137EB" w:rsidRPr="00A93879">
        <w:rPr>
          <w:lang w:val="uk-UA"/>
        </w:rPr>
        <w:t>веб-</w:t>
      </w:r>
      <w:r w:rsidRPr="00A93879">
        <w:rPr>
          <w:lang w:val="uk-UA"/>
        </w:rPr>
        <w:t>сайтах та на сторінках місцевої преси.</w:t>
      </w:r>
    </w:p>
    <w:p w:rsidR="008512FD" w:rsidRDefault="008512FD" w:rsidP="006C2778">
      <w:pPr>
        <w:ind w:firstLine="567"/>
        <w:jc w:val="both"/>
        <w:rPr>
          <w:lang w:val="uk-UA"/>
        </w:rPr>
      </w:pPr>
    </w:p>
    <w:p w:rsidR="003D1D13" w:rsidRPr="00A93879" w:rsidRDefault="003D1D13" w:rsidP="006C2778">
      <w:pPr>
        <w:ind w:firstLine="567"/>
        <w:jc w:val="both"/>
        <w:rPr>
          <w:lang w:val="uk-UA"/>
        </w:rPr>
      </w:pPr>
    </w:p>
    <w:p w:rsidR="004B0C01" w:rsidRPr="00A93879" w:rsidRDefault="008512FD" w:rsidP="00FC7898">
      <w:pPr>
        <w:ind w:firstLine="567"/>
        <w:jc w:val="both"/>
        <w:rPr>
          <w:lang w:val="uk-UA"/>
        </w:rPr>
      </w:pPr>
      <w:r w:rsidRPr="00A93879">
        <w:rPr>
          <w:lang w:val="uk-UA"/>
        </w:rPr>
        <w:t xml:space="preserve">     </w:t>
      </w:r>
    </w:p>
    <w:p w:rsidR="00C76AA9" w:rsidRPr="00A93879" w:rsidRDefault="003D1D13" w:rsidP="00E5289B">
      <w:pPr>
        <w:jc w:val="both"/>
        <w:rPr>
          <w:lang w:val="uk-UA"/>
        </w:rPr>
      </w:pPr>
      <w:r>
        <w:rPr>
          <w:lang w:val="uk-UA"/>
        </w:rPr>
        <w:t>Завідувач сектору</w:t>
      </w:r>
      <w:r w:rsidR="006A30EA" w:rsidRPr="00A93879">
        <w:rPr>
          <w:lang w:val="uk-UA"/>
        </w:rPr>
        <w:t xml:space="preserve">              </w:t>
      </w:r>
      <w:r w:rsidR="00E826CD">
        <w:rPr>
          <w:lang w:val="uk-UA"/>
        </w:rPr>
        <w:t xml:space="preserve">                                 </w:t>
      </w:r>
      <w:r w:rsidR="006A30EA" w:rsidRPr="00A93879">
        <w:rPr>
          <w:lang w:val="uk-UA"/>
        </w:rPr>
        <w:t xml:space="preserve">                     </w:t>
      </w:r>
      <w:r w:rsidR="004B0C01" w:rsidRPr="00A93879">
        <w:rPr>
          <w:lang w:val="uk-UA"/>
        </w:rPr>
        <w:t xml:space="preserve">                                 </w:t>
      </w:r>
      <w:r>
        <w:rPr>
          <w:lang w:val="uk-UA"/>
        </w:rPr>
        <w:t>В.О. Токарєв</w:t>
      </w:r>
    </w:p>
    <w:p w:rsidR="004B0C01" w:rsidRDefault="004B0C01" w:rsidP="006C2778">
      <w:pPr>
        <w:ind w:firstLine="567"/>
        <w:jc w:val="both"/>
        <w:rPr>
          <w:sz w:val="28"/>
          <w:szCs w:val="28"/>
          <w:lang w:val="uk-UA"/>
        </w:rPr>
      </w:pPr>
    </w:p>
    <w:p w:rsidR="004B0C01" w:rsidRDefault="004B0C01" w:rsidP="006C2778">
      <w:pPr>
        <w:ind w:firstLine="567"/>
        <w:jc w:val="both"/>
        <w:rPr>
          <w:sz w:val="28"/>
          <w:szCs w:val="28"/>
          <w:lang w:val="uk-UA"/>
        </w:rPr>
      </w:pPr>
    </w:p>
    <w:p w:rsidR="004B0C01" w:rsidRDefault="004B0C01" w:rsidP="00C76AA9">
      <w:pPr>
        <w:jc w:val="both"/>
        <w:rPr>
          <w:sz w:val="28"/>
          <w:szCs w:val="28"/>
          <w:lang w:val="uk-UA"/>
        </w:rPr>
      </w:pPr>
    </w:p>
    <w:p w:rsidR="00E5289B" w:rsidRDefault="00E5289B" w:rsidP="00C76AA9">
      <w:pPr>
        <w:jc w:val="both"/>
        <w:rPr>
          <w:sz w:val="28"/>
          <w:szCs w:val="28"/>
          <w:lang w:val="uk-UA"/>
        </w:rPr>
      </w:pPr>
    </w:p>
    <w:p w:rsidR="004B0C01" w:rsidRPr="00D5126E" w:rsidRDefault="004B0C01" w:rsidP="00C76AA9">
      <w:pPr>
        <w:jc w:val="both"/>
        <w:rPr>
          <w:sz w:val="20"/>
          <w:szCs w:val="20"/>
          <w:lang w:val="uk-UA"/>
        </w:rPr>
      </w:pPr>
    </w:p>
    <w:p w:rsidR="004B0C01" w:rsidRPr="004B0C01" w:rsidRDefault="004B0C01" w:rsidP="00C76AA9">
      <w:pPr>
        <w:jc w:val="both"/>
        <w:rPr>
          <w:szCs w:val="28"/>
          <w:lang w:val="uk-UA"/>
        </w:rPr>
      </w:pPr>
    </w:p>
    <w:p w:rsidR="004B0C01" w:rsidRPr="004B0C01" w:rsidRDefault="004B0C01" w:rsidP="00C76AA9">
      <w:pPr>
        <w:jc w:val="both"/>
        <w:rPr>
          <w:szCs w:val="28"/>
          <w:lang w:val="uk-UA"/>
        </w:rPr>
      </w:pPr>
    </w:p>
    <w:sectPr w:rsidR="004B0C01" w:rsidRPr="004B0C01" w:rsidSect="00E528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72" w:rsidRDefault="00A10B72" w:rsidP="00D5126E">
      <w:r>
        <w:separator/>
      </w:r>
    </w:p>
  </w:endnote>
  <w:endnote w:type="continuationSeparator" w:id="1">
    <w:p w:rsidR="00A10B72" w:rsidRDefault="00A10B72" w:rsidP="00D5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72" w:rsidRDefault="00A10B72" w:rsidP="00D5126E">
      <w:r>
        <w:separator/>
      </w:r>
    </w:p>
  </w:footnote>
  <w:footnote w:type="continuationSeparator" w:id="1">
    <w:p w:rsidR="00A10B72" w:rsidRDefault="00A10B72" w:rsidP="00D51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1ED"/>
    <w:multiLevelType w:val="hybridMultilevel"/>
    <w:tmpl w:val="8C26F078"/>
    <w:lvl w:ilvl="0" w:tplc="311C45E4">
      <w:start w:val="2005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9C5534C"/>
    <w:multiLevelType w:val="hybridMultilevel"/>
    <w:tmpl w:val="818C7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9054E"/>
    <w:multiLevelType w:val="hybridMultilevel"/>
    <w:tmpl w:val="62FCF35E"/>
    <w:lvl w:ilvl="0" w:tplc="0419000B">
      <w:start w:val="1"/>
      <w:numFmt w:val="bullet"/>
      <w:lvlText w:val="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>
    <w:nsid w:val="65604F31"/>
    <w:multiLevelType w:val="hybridMultilevel"/>
    <w:tmpl w:val="6374B9FE"/>
    <w:lvl w:ilvl="0" w:tplc="BA62E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254BE"/>
    <w:multiLevelType w:val="hybridMultilevel"/>
    <w:tmpl w:val="8E9437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24B714C"/>
    <w:multiLevelType w:val="hybridMultilevel"/>
    <w:tmpl w:val="CD385782"/>
    <w:lvl w:ilvl="0" w:tplc="F1144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AA9"/>
    <w:rsid w:val="0000434F"/>
    <w:rsid w:val="00074A51"/>
    <w:rsid w:val="000F4700"/>
    <w:rsid w:val="001354A4"/>
    <w:rsid w:val="001C580A"/>
    <w:rsid w:val="001F5502"/>
    <w:rsid w:val="00201EA0"/>
    <w:rsid w:val="0021146B"/>
    <w:rsid w:val="00245997"/>
    <w:rsid w:val="002D17D6"/>
    <w:rsid w:val="002E0A01"/>
    <w:rsid w:val="002F482D"/>
    <w:rsid w:val="003522CD"/>
    <w:rsid w:val="0035437C"/>
    <w:rsid w:val="00385D64"/>
    <w:rsid w:val="003D1D13"/>
    <w:rsid w:val="003D4531"/>
    <w:rsid w:val="004054B6"/>
    <w:rsid w:val="00455C19"/>
    <w:rsid w:val="0047126C"/>
    <w:rsid w:val="00492B42"/>
    <w:rsid w:val="004B0C01"/>
    <w:rsid w:val="00536CF4"/>
    <w:rsid w:val="00564972"/>
    <w:rsid w:val="005A0115"/>
    <w:rsid w:val="005A4928"/>
    <w:rsid w:val="005C131C"/>
    <w:rsid w:val="00640408"/>
    <w:rsid w:val="006A30EA"/>
    <w:rsid w:val="006B3468"/>
    <w:rsid w:val="006B7054"/>
    <w:rsid w:val="006C2778"/>
    <w:rsid w:val="006F7450"/>
    <w:rsid w:val="00710A89"/>
    <w:rsid w:val="0078369C"/>
    <w:rsid w:val="008141D8"/>
    <w:rsid w:val="008512FD"/>
    <w:rsid w:val="00884DB9"/>
    <w:rsid w:val="008D51FC"/>
    <w:rsid w:val="008F1FD7"/>
    <w:rsid w:val="00900706"/>
    <w:rsid w:val="009C392C"/>
    <w:rsid w:val="009C6256"/>
    <w:rsid w:val="00A10B72"/>
    <w:rsid w:val="00A93879"/>
    <w:rsid w:val="00AC172D"/>
    <w:rsid w:val="00AC7E1E"/>
    <w:rsid w:val="00AD7DC5"/>
    <w:rsid w:val="00B34185"/>
    <w:rsid w:val="00C65506"/>
    <w:rsid w:val="00C76AA9"/>
    <w:rsid w:val="00C85CB1"/>
    <w:rsid w:val="00D072EB"/>
    <w:rsid w:val="00D5126E"/>
    <w:rsid w:val="00D84A32"/>
    <w:rsid w:val="00DF2918"/>
    <w:rsid w:val="00E05B5E"/>
    <w:rsid w:val="00E137EB"/>
    <w:rsid w:val="00E5289B"/>
    <w:rsid w:val="00E826CD"/>
    <w:rsid w:val="00E962FE"/>
    <w:rsid w:val="00EF0B9A"/>
    <w:rsid w:val="00EF5F7F"/>
    <w:rsid w:val="00F40CF3"/>
    <w:rsid w:val="00F46CC9"/>
    <w:rsid w:val="00F86954"/>
    <w:rsid w:val="00F96142"/>
    <w:rsid w:val="00FC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E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1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1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1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EDC8-D047-4232-9336-3A85C9AD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38</cp:revision>
  <cp:lastPrinted>2018-05-02T11:08:00Z</cp:lastPrinted>
  <dcterms:created xsi:type="dcterms:W3CDTF">2012-05-04T10:14:00Z</dcterms:created>
  <dcterms:modified xsi:type="dcterms:W3CDTF">2018-05-02T11:09:00Z</dcterms:modified>
</cp:coreProperties>
</file>